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A2" w:rsidRPr="00356118" w:rsidRDefault="0047536F">
      <w:pPr>
        <w:pStyle w:val="a3"/>
        <w:tabs>
          <w:tab w:val="left" w:pos="1531"/>
          <w:tab w:val="left" w:pos="2927"/>
        </w:tabs>
        <w:kinsoku w:val="0"/>
        <w:overflowPunct w:val="0"/>
        <w:spacing w:before="0" w:line="389" w:lineRule="exact"/>
        <w:ind w:right="316"/>
        <w:jc w:val="center"/>
        <w:rPr>
          <w:rFonts w:ascii="標楷體" w:eastAsia="標楷體" w:hAnsi="標楷體"/>
          <w:b/>
          <w:spacing w:val="40"/>
          <w:sz w:val="28"/>
          <w:szCs w:val="28"/>
        </w:rPr>
      </w:pPr>
      <w:bookmarkStart w:id="0" w:name="_GoBack"/>
      <w:bookmarkEnd w:id="0"/>
      <w:r w:rsidRPr="00356118">
        <w:rPr>
          <w:rFonts w:ascii="標楷體" w:eastAsia="標楷體" w:hAnsi="標楷體" w:hint="eastAsia"/>
          <w:b/>
          <w:spacing w:val="40"/>
          <w:w w:val="99"/>
          <w:sz w:val="28"/>
          <w:szCs w:val="28"/>
        </w:rPr>
        <w:t>應用數學系</w:t>
      </w:r>
      <w:r w:rsidR="00BE10A2" w:rsidRPr="00356118">
        <w:rPr>
          <w:rFonts w:ascii="標楷體" w:eastAsia="標楷體" w:hAnsi="標楷體" w:hint="eastAsia"/>
          <w:b/>
          <w:spacing w:val="40"/>
          <w:w w:val="95"/>
          <w:sz w:val="28"/>
          <w:szCs w:val="28"/>
        </w:rPr>
        <w:t>【</w:t>
      </w:r>
      <w:r w:rsidRPr="00356118">
        <w:rPr>
          <w:rFonts w:ascii="標楷體" w:eastAsia="標楷體" w:hAnsi="標楷體" w:hint="eastAsia"/>
          <w:b/>
          <w:spacing w:val="40"/>
          <w:w w:val="95"/>
          <w:sz w:val="28"/>
          <w:szCs w:val="28"/>
        </w:rPr>
        <w:t>碩</w:t>
      </w:r>
      <w:r w:rsidR="00BE10A2" w:rsidRPr="00356118">
        <w:rPr>
          <w:rFonts w:ascii="標楷體" w:eastAsia="標楷體" w:hAnsi="標楷體" w:hint="eastAsia"/>
          <w:b/>
          <w:spacing w:val="40"/>
          <w:sz w:val="28"/>
          <w:szCs w:val="28"/>
        </w:rPr>
        <w:t>士班】專業必修科目一覽表</w:t>
      </w:r>
    </w:p>
    <w:p w:rsidR="00BE10A2" w:rsidRPr="00356118" w:rsidRDefault="009B78FA">
      <w:pPr>
        <w:pStyle w:val="a3"/>
        <w:tabs>
          <w:tab w:val="left" w:pos="479"/>
        </w:tabs>
        <w:kinsoku w:val="0"/>
        <w:overflowPunct w:val="0"/>
        <w:ind w:right="316"/>
        <w:jc w:val="center"/>
        <w:rPr>
          <w:rFonts w:ascii="標楷體" w:eastAsia="標楷體" w:hAnsi="標楷體"/>
          <w:b/>
          <w:spacing w:val="40"/>
        </w:rPr>
      </w:pPr>
      <w:r w:rsidRPr="00356118">
        <w:rPr>
          <w:rFonts w:ascii="標楷體" w:eastAsia="標楷體" w:hAnsi="標楷體"/>
          <w:b/>
          <w:noProof/>
          <w:spacing w:val="4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556895</wp:posOffset>
                </wp:positionV>
                <wp:extent cx="333375" cy="4572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57200"/>
                        </a:xfrm>
                        <a:custGeom>
                          <a:avLst/>
                          <a:gdLst>
                            <a:gd name="T0" fmla="*/ 526 w 526"/>
                            <a:gd name="T1" fmla="*/ 0 h 720"/>
                            <a:gd name="T2" fmla="*/ 0 w 526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6" h="720">
                              <a:moveTo>
                                <a:pt x="526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378F" id="Freeform 2" o:spid="_x0000_s1026" style="position:absolute;margin-left:252.35pt;margin-top:43.85pt;width:26.2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" o:allowincell="f" path="m526,l,720e" filled="f" strokeweight=".72pt">
                <v:path arrowok="t" o:connecttype="custom" o:connectlocs="333375,0;0,457200" o:connectangles="0,0"/>
                <w10:wrap anchorx="page"/>
              </v:shape>
            </w:pict>
          </mc:Fallback>
        </mc:AlternateContent>
      </w:r>
      <w:r w:rsidR="00BE10A2" w:rsidRPr="00356118">
        <w:rPr>
          <w:rFonts w:ascii="標楷體" w:eastAsia="標楷體" w:hAnsi="標楷體" w:hint="eastAsia"/>
          <w:b/>
          <w:spacing w:val="40"/>
        </w:rPr>
        <w:t>〔</w:t>
      </w:r>
      <w:r w:rsidR="0047536F" w:rsidRPr="00356118">
        <w:rPr>
          <w:rFonts w:ascii="標楷體" w:eastAsia="標楷體" w:hAnsi="標楷體"/>
          <w:b/>
          <w:spacing w:val="40"/>
        </w:rPr>
        <w:t>10</w:t>
      </w:r>
      <w:r w:rsidR="007266FC" w:rsidRPr="00356118">
        <w:rPr>
          <w:rFonts w:ascii="標楷體" w:eastAsia="標楷體" w:hAnsi="標楷體" w:hint="eastAsia"/>
          <w:b/>
          <w:spacing w:val="40"/>
        </w:rPr>
        <w:t>6</w:t>
      </w:r>
      <w:r w:rsidR="00BE10A2" w:rsidRPr="00356118">
        <w:rPr>
          <w:rFonts w:ascii="標楷體" w:eastAsia="標楷體" w:hAnsi="標楷體" w:hint="eastAsia"/>
          <w:b/>
          <w:spacing w:val="40"/>
        </w:rPr>
        <w:t>學年度入學學生適用〕</w:t>
      </w:r>
    </w:p>
    <w:p w:rsidR="00BE10A2" w:rsidRDefault="00BE10A2">
      <w:pPr>
        <w:pStyle w:val="a3"/>
        <w:kinsoku w:val="0"/>
        <w:overflowPunct w:val="0"/>
        <w:spacing w:before="4"/>
        <w:rPr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540"/>
        <w:gridCol w:w="540"/>
        <w:gridCol w:w="540"/>
        <w:gridCol w:w="540"/>
        <w:gridCol w:w="540"/>
        <w:gridCol w:w="540"/>
        <w:gridCol w:w="3059"/>
      </w:tblGrid>
      <w:tr w:rsidR="00BE10A2" w:rsidRPr="00E5144D">
        <w:trPr>
          <w:trHeight w:hRule="exact" w:val="390"/>
        </w:trPr>
        <w:tc>
          <w:tcPr>
            <w:tcW w:w="414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188"/>
              <w:ind w:right="7"/>
              <w:jc w:val="center"/>
            </w:pPr>
            <w:r>
              <w:rPr>
                <w:rFonts w:ascii="細明體" w:eastAsia="細明體" w:cs="細明體" w:hint="eastAsia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Default="00BE10A2">
            <w:pPr>
              <w:pStyle w:val="TableParagraph"/>
              <w:kinsoku w:val="0"/>
              <w:overflowPunct w:val="0"/>
              <w:spacing w:before="8"/>
              <w:ind w:left="19"/>
              <w:rPr>
                <w:rFonts w:ascii="細明體" w:eastAsia="細明體" w:cs="細明體"/>
              </w:rPr>
            </w:pPr>
            <w:r>
              <w:rPr>
                <w:rFonts w:ascii="細明體" w:eastAsia="細明體" w:cs="細明體" w:hint="eastAsia"/>
              </w:rPr>
              <w:t>必</w:t>
            </w:r>
          </w:p>
          <w:p w:rsidR="00BE10A2" w:rsidRPr="00E5144D" w:rsidRDefault="00BE10A2">
            <w:pPr>
              <w:pStyle w:val="TableParagraph"/>
              <w:kinsoku w:val="0"/>
              <w:overflowPunct w:val="0"/>
              <w:spacing w:before="46"/>
              <w:ind w:left="259"/>
            </w:pPr>
            <w:r>
              <w:rPr>
                <w:rFonts w:ascii="細明體" w:eastAsia="細明體" w:cs="細明體" w:hint="eastAsia"/>
              </w:rPr>
              <w:t>群</w:t>
            </w:r>
          </w:p>
        </w:tc>
        <w:tc>
          <w:tcPr>
            <w:tcW w:w="5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19" w:right="22"/>
            </w:pPr>
            <w:r>
              <w:rPr>
                <w:rFonts w:ascii="細明體" w:eastAsia="細明體" w:cs="細明體" w:hint="eastAsia"/>
              </w:rPr>
              <w:t>規定</w:t>
            </w:r>
            <w:r>
              <w:rPr>
                <w:rFonts w:ascii="細明體" w:eastAsia="細明體" w:cs="細明體"/>
              </w:rPr>
              <w:t xml:space="preserve"> </w:t>
            </w:r>
            <w:r>
              <w:rPr>
                <w:rFonts w:ascii="細明體" w:eastAsia="細明體" w:cs="細明體" w:hint="eastAsia"/>
              </w:rPr>
              <w:t>學分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9"/>
            </w:pPr>
            <w:r>
              <w:rPr>
                <w:rFonts w:ascii="細明體" w:eastAsia="細明體" w:cs="細明體" w:hint="eastAsia"/>
              </w:rPr>
              <w:t>第一學年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9"/>
            </w:pPr>
            <w:r>
              <w:rPr>
                <w:rFonts w:ascii="細明體" w:eastAsia="細明體" w:cs="細明體" w:hint="eastAsia"/>
              </w:rPr>
              <w:t>第二學年</w:t>
            </w:r>
          </w:p>
        </w:tc>
        <w:tc>
          <w:tcPr>
            <w:tcW w:w="30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  <w:r>
              <w:rPr>
                <w:rFonts w:ascii="細明體" w:eastAsia="細明體" w:cs="細明體" w:hint="eastAsia"/>
              </w:rPr>
              <w:t>備註</w:t>
            </w:r>
            <w:r>
              <w:rPr>
                <w:rFonts w:ascii="細明體" w:eastAsia="細明體" w:cs="細明體"/>
              </w:rPr>
              <w:t xml:space="preserve"> (</w:t>
            </w:r>
            <w:r>
              <w:rPr>
                <w:rFonts w:ascii="細明體" w:eastAsia="細明體" w:cs="細明體" w:hint="eastAsia"/>
              </w:rPr>
              <w:t>先修科目或學群等之說明）</w:t>
            </w:r>
          </w:p>
        </w:tc>
      </w:tr>
      <w:tr w:rsidR="00BE10A2" w:rsidRPr="00E5144D">
        <w:trPr>
          <w:trHeight w:hRule="exact" w:val="376"/>
        </w:trPr>
        <w:tc>
          <w:tcPr>
            <w:tcW w:w="4141" w:type="dxa"/>
            <w:vMerge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</w:p>
        </w:tc>
        <w:tc>
          <w:tcPr>
            <w:tcW w:w="54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</w:p>
        </w:tc>
        <w:tc>
          <w:tcPr>
            <w:tcW w:w="54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 w:line="275" w:lineRule="auto"/>
              <w:ind w:left="7" w:right="25" w:firstLine="126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  <w:r>
              <w:rPr>
                <w:rFonts w:ascii="細明體" w:eastAsia="細明體" w:cs="細明體" w:hint="eastAsia"/>
              </w:rPr>
              <w:t>下</w:t>
            </w:r>
          </w:p>
        </w:tc>
        <w:tc>
          <w:tcPr>
            <w:tcW w:w="305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10A2" w:rsidRPr="00E5144D" w:rsidRDefault="00BE10A2">
            <w:pPr>
              <w:pStyle w:val="TableParagraph"/>
              <w:kinsoku w:val="0"/>
              <w:overflowPunct w:val="0"/>
              <w:spacing w:before="8"/>
              <w:ind w:left="139"/>
            </w:pPr>
          </w:p>
        </w:tc>
      </w:tr>
      <w:tr w:rsidR="0047536F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研究方法</w:t>
            </w:r>
            <w:r w:rsidR="0001435B">
              <w:rPr>
                <w:rFonts w:eastAsia="標楷體" w:hAnsi="標楷體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536F" w:rsidRPr="002D6DDD" w:rsidRDefault="0047536F" w:rsidP="0047536F">
            <w:pPr>
              <w:rPr>
                <w:rFonts w:eastAsia="標楷體"/>
                <w:color w:val="000000"/>
              </w:rPr>
            </w:pPr>
          </w:p>
        </w:tc>
      </w:tr>
      <w:tr w:rsidR="0047536F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研究方法</w:t>
            </w:r>
            <w:r>
              <w:rPr>
                <w:rFonts w:eastAsia="標楷體" w:hAnsi="標楷體"/>
              </w:rPr>
              <w:t>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01435B" w:rsidP="0047536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36F" w:rsidRPr="002D6DDD" w:rsidRDefault="0047536F" w:rsidP="0047536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536F" w:rsidRPr="002D6DDD" w:rsidRDefault="0047536F" w:rsidP="0047536F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實變函數論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微分方程式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  <w:color w:val="000000"/>
              </w:rPr>
              <w:t>微分方程領域必修</w:t>
            </w: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數理統計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數理</w:t>
            </w:r>
            <w:r w:rsidRPr="002D6DDD">
              <w:rPr>
                <w:rFonts w:eastAsia="標楷體" w:hAnsi="標楷體" w:hint="eastAsia"/>
                <w:color w:val="000000"/>
              </w:rPr>
              <w:t>統計領域必修</w:t>
            </w:r>
          </w:p>
        </w:tc>
      </w:tr>
      <w:tr w:rsidR="0001435B" w:rsidRPr="00E5144D" w:rsidTr="00FC6E17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</w:rPr>
              <w:t>作業研究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 w:hint="eastAsia"/>
                <w:color w:val="000000"/>
              </w:rPr>
              <w:t>作業研究領域必修</w:t>
            </w:r>
          </w:p>
        </w:tc>
      </w:tr>
      <w:tr w:rsidR="0001435B" w:rsidRPr="00E5144D" w:rsidTr="00463830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</w:rPr>
            </w:pPr>
            <w:r w:rsidRPr="002D6DDD">
              <w:rPr>
                <w:rFonts w:eastAsia="標楷體" w:hAnsi="標楷體" w:hint="eastAsia"/>
              </w:rPr>
              <w:t>組合學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 w:hint="eastAsia"/>
              </w:rPr>
              <w:t>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435B" w:rsidRPr="002D6DDD" w:rsidRDefault="0001435B" w:rsidP="0001435B">
            <w:pPr>
              <w:jc w:val="center"/>
              <w:rPr>
                <w:rFonts w:eastAsia="標楷體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435B" w:rsidRPr="002D6DDD" w:rsidRDefault="0001435B" w:rsidP="0001435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離散數學</w:t>
            </w:r>
            <w:r w:rsidRPr="002D6DDD">
              <w:rPr>
                <w:rFonts w:eastAsia="標楷體" w:hAnsi="標楷體" w:hint="eastAsia"/>
              </w:rPr>
              <w:t>領域必修</w:t>
            </w:r>
          </w:p>
        </w:tc>
      </w:tr>
      <w:tr w:rsidR="0001435B" w:rsidRPr="00E5144D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435B" w:rsidRPr="00E5144D" w:rsidRDefault="0001435B" w:rsidP="0001435B"/>
        </w:tc>
      </w:tr>
      <w:tr w:rsidR="0001435B" w:rsidRPr="00E5144D">
        <w:trPr>
          <w:trHeight w:hRule="exact" w:val="376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>
            <w:pPr>
              <w:pStyle w:val="TableParagraph"/>
              <w:kinsoku w:val="0"/>
              <w:overflowPunct w:val="0"/>
              <w:spacing w:before="8"/>
              <w:ind w:right="7"/>
              <w:jc w:val="center"/>
            </w:pPr>
            <w:r>
              <w:rPr>
                <w:rFonts w:ascii="細明體" w:eastAsia="細明體" w:cs="細明體" w:hint="eastAsia"/>
              </w:rPr>
              <w:t>合計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>
            <w:r w:rsidRPr="00E5144D"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35B" w:rsidRPr="00E5144D" w:rsidRDefault="0001435B" w:rsidP="0001435B"/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435B" w:rsidRPr="00E5144D" w:rsidRDefault="0001435B" w:rsidP="0001435B"/>
        </w:tc>
      </w:tr>
      <w:tr w:rsidR="0001435B" w:rsidRPr="00E5144D">
        <w:trPr>
          <w:trHeight w:hRule="exact" w:val="376"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1435B" w:rsidRPr="00E5144D" w:rsidRDefault="0001435B" w:rsidP="0001435B">
            <w:pPr>
              <w:pStyle w:val="TableParagraph"/>
              <w:kinsoku w:val="0"/>
              <w:overflowPunct w:val="0"/>
              <w:spacing w:before="8"/>
              <w:ind w:left="12"/>
            </w:pPr>
            <w:r>
              <w:rPr>
                <w:rFonts w:ascii="細明體" w:eastAsia="細明體" w:cs="細明體" w:hint="eastAsia"/>
              </w:rPr>
              <w:t>本所最低畢業學分：</w:t>
            </w:r>
            <w:r>
              <w:rPr>
                <w:rFonts w:ascii="細明體" w:eastAsia="細明體" w:cs="細明體"/>
              </w:rPr>
              <w:t>34</w:t>
            </w:r>
          </w:p>
        </w:tc>
      </w:tr>
      <w:tr w:rsidR="0001435B" w:rsidRPr="00E5144D">
        <w:trPr>
          <w:trHeight w:hRule="exact" w:val="3842"/>
        </w:trPr>
        <w:tc>
          <w:tcPr>
            <w:tcW w:w="10440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35B" w:rsidRDefault="0001435B" w:rsidP="0001435B">
            <w:pPr>
              <w:pStyle w:val="TableParagraph"/>
              <w:kinsoku w:val="0"/>
              <w:overflowPunct w:val="0"/>
              <w:spacing w:before="128"/>
              <w:ind w:left="163"/>
              <w:rPr>
                <w:rFonts w:ascii="細明體" w:eastAsia="細明體" w:cs="細明體"/>
              </w:rPr>
            </w:pPr>
            <w:r>
              <w:rPr>
                <w:rFonts w:ascii="細明體" w:eastAsia="細明體" w:cs="細明體" w:hint="eastAsia"/>
              </w:rPr>
              <w:t>修課特殊規定：</w:t>
            </w:r>
          </w:p>
          <w:p w:rsidR="0001435B" w:rsidRPr="002D6DDD" w:rsidRDefault="0001435B" w:rsidP="004732DB">
            <w:pPr>
              <w:ind w:leftChars="63" w:left="391" w:hangingChars="100" w:hanging="240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※</w:t>
            </w:r>
            <w:r w:rsidRPr="002D6DDD">
              <w:rPr>
                <w:rFonts w:eastAsia="標楷體" w:hAnsi="標楷體" w:hint="eastAsia"/>
              </w:rPr>
              <w:t>碩士班學生</w:t>
            </w:r>
            <w:r>
              <w:rPr>
                <w:rFonts w:eastAsia="標楷體" w:hAnsi="標楷體" w:hint="eastAsia"/>
              </w:rPr>
              <w:t>必須修習且通過一</w:t>
            </w:r>
            <w:r w:rsidRPr="002D6DDD">
              <w:rPr>
                <w:rFonts w:eastAsia="標楷體" w:hAnsi="標楷體" w:hint="eastAsia"/>
              </w:rPr>
              <w:t>門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上、下學期</w:t>
            </w:r>
            <w:r>
              <w:rPr>
                <w:rFonts w:eastAsia="標楷體" w:hAnsi="標楷體"/>
              </w:rPr>
              <w:t>)</w:t>
            </w:r>
            <w:r w:rsidRPr="002D6DDD">
              <w:rPr>
                <w:rFonts w:eastAsia="標楷體" w:hAnsi="標楷體" w:hint="eastAsia"/>
              </w:rPr>
              <w:t>群修課程</w:t>
            </w:r>
            <w:r>
              <w:rPr>
                <w:rFonts w:eastAsia="標楷體" w:hAnsi="標楷體" w:hint="eastAsia"/>
              </w:rPr>
              <w:t>。</w:t>
            </w:r>
          </w:p>
          <w:p w:rsidR="0001435B" w:rsidRPr="002D6DDD" w:rsidRDefault="0001435B" w:rsidP="004732DB">
            <w:pPr>
              <w:ind w:leftChars="63" w:left="151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※</w:t>
            </w:r>
            <w:r w:rsidRPr="002D6DDD">
              <w:rPr>
                <w:rFonts w:eastAsia="標楷體" w:hAnsi="標楷體" w:hint="eastAsia"/>
              </w:rPr>
              <w:t>選修</w:t>
            </w:r>
            <w:r>
              <w:rPr>
                <w:rFonts w:eastAsia="標楷體" w:hAnsi="標楷體" w:hint="eastAsia"/>
              </w:rPr>
              <w:t>外系</w:t>
            </w:r>
            <w:r w:rsidRPr="002D6DDD">
              <w:rPr>
                <w:rFonts w:eastAsia="標楷體" w:hAnsi="標楷體" w:hint="eastAsia"/>
              </w:rPr>
              <w:t>課程需事先提請</w:t>
            </w:r>
            <w:r>
              <w:rPr>
                <w:rFonts w:eastAsia="標楷體" w:hAnsi="標楷體" w:hint="eastAsia"/>
              </w:rPr>
              <w:t>課程委員會</w:t>
            </w:r>
            <w:r w:rsidRPr="002D6DDD">
              <w:rPr>
                <w:rFonts w:eastAsia="標楷體" w:hAnsi="標楷體" w:hint="eastAsia"/>
              </w:rPr>
              <w:t>同意後，始得計入畢業學分數。</w:t>
            </w:r>
          </w:p>
          <w:p w:rsidR="0001435B" w:rsidRPr="00E5144D" w:rsidRDefault="0001435B" w:rsidP="004732DB">
            <w:pPr>
              <w:pStyle w:val="TableParagraph"/>
              <w:kinsoku w:val="0"/>
              <w:overflowPunct w:val="0"/>
              <w:ind w:left="163"/>
            </w:pPr>
            <w:r w:rsidRPr="002D6DDD">
              <w:rPr>
                <w:rFonts w:eastAsia="標楷體" w:hAnsi="標楷體"/>
              </w:rPr>
              <w:t>※</w:t>
            </w:r>
            <w:r w:rsidRPr="002D6DDD">
              <w:rPr>
                <w:rFonts w:eastAsia="標楷體" w:hAnsi="標楷體" w:hint="eastAsia"/>
              </w:rPr>
              <w:t>其他選</w:t>
            </w:r>
            <w:r>
              <w:rPr>
                <w:rFonts w:eastAsia="標楷體" w:hAnsi="標楷體" w:hint="eastAsia"/>
              </w:rPr>
              <w:t>修及修業</w:t>
            </w:r>
            <w:r w:rsidRPr="002D6DDD">
              <w:rPr>
                <w:rFonts w:eastAsia="標楷體" w:hAnsi="標楷體" w:hint="eastAsia"/>
              </w:rPr>
              <w:t>規定依「國立政治大學應用數學系碩士班修業暨學位考試辦法」。</w:t>
            </w:r>
          </w:p>
        </w:tc>
      </w:tr>
    </w:tbl>
    <w:p w:rsidR="00BE10A2" w:rsidRDefault="00BE10A2">
      <w:pPr>
        <w:pStyle w:val="a3"/>
        <w:kinsoku w:val="0"/>
        <w:overflowPunct w:val="0"/>
        <w:spacing w:before="10"/>
        <w:rPr>
          <w:sz w:val="19"/>
          <w:szCs w:val="19"/>
        </w:rPr>
      </w:pPr>
    </w:p>
    <w:p w:rsidR="00CD6CFA" w:rsidRDefault="00BE10A2">
      <w:pPr>
        <w:pStyle w:val="a3"/>
        <w:kinsoku w:val="0"/>
        <w:overflowPunct w:val="0"/>
        <w:spacing w:before="26"/>
        <w:ind w:left="660"/>
        <w:rPr>
          <w:rFonts w:ascii="細明體" w:eastAsia="細明體" w:cs="細明體"/>
        </w:rPr>
      </w:pPr>
      <w:r>
        <w:rPr>
          <w:rFonts w:ascii="細明體" w:eastAsia="細明體" w:cs="細明體" w:hint="eastAsia"/>
        </w:rPr>
        <w:t>辦公室電話：</w:t>
      </w:r>
      <w:r w:rsidR="0047536F" w:rsidRPr="0047536F">
        <w:rPr>
          <w:rFonts w:ascii="細明體" w:eastAsia="細明體" w:cs="細明體"/>
        </w:rPr>
        <w:t>62370</w:t>
      </w:r>
      <w:r w:rsidRPr="0047536F">
        <w:rPr>
          <w:rFonts w:ascii="細明體" w:eastAsia="細明體" w:cs="細明體"/>
        </w:rPr>
        <w:t xml:space="preserve"> </w:t>
      </w:r>
    </w:p>
    <w:p w:rsidR="00CD6CFA" w:rsidRPr="00CD6CFA" w:rsidRDefault="00CD6CFA" w:rsidP="00CD6CFA"/>
    <w:p w:rsidR="00CD6CFA" w:rsidRPr="00CD6CFA" w:rsidRDefault="00CD6CFA" w:rsidP="00CD6CFA"/>
    <w:p w:rsidR="00CD6CFA" w:rsidRPr="00CD6CFA" w:rsidRDefault="00CD6CFA" w:rsidP="00CD6CFA"/>
    <w:p w:rsidR="00CD6CFA" w:rsidRPr="00CD6CFA" w:rsidRDefault="00CD6CFA" w:rsidP="00CD6CFA"/>
    <w:p w:rsidR="00CD6CFA" w:rsidRDefault="00CD6CFA" w:rsidP="00CD6CFA"/>
    <w:p w:rsidR="00BE10A2" w:rsidRPr="00CD6CFA" w:rsidRDefault="00BE10A2" w:rsidP="00CD6CFA">
      <w:pPr>
        <w:jc w:val="center"/>
      </w:pPr>
    </w:p>
    <w:sectPr w:rsidR="00BE10A2" w:rsidRPr="00CD6CFA">
      <w:footerReference w:type="default" r:id="rId6"/>
      <w:type w:val="continuous"/>
      <w:pgSz w:w="11910" w:h="16840"/>
      <w:pgMar w:top="1480" w:right="460" w:bottom="280" w:left="7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91" w:rsidRDefault="001C7E91" w:rsidP="00CD6CFA">
      <w:r>
        <w:separator/>
      </w:r>
    </w:p>
  </w:endnote>
  <w:endnote w:type="continuationSeparator" w:id="0">
    <w:p w:rsidR="001C7E91" w:rsidRDefault="001C7E91" w:rsidP="00C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FA" w:rsidRDefault="00803997" w:rsidP="00CD6CFA">
    <w:pPr>
      <w:pStyle w:val="a9"/>
      <w:jc w:val="right"/>
    </w:pPr>
    <w:r>
      <w:rPr>
        <w:rFonts w:hint="eastAsia"/>
      </w:rPr>
      <w:t>10</w:t>
    </w:r>
    <w:r w:rsidR="005F6BA2">
      <w:rPr>
        <w:rFonts w:hint="eastAsia"/>
      </w:rPr>
      <w:t>70703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91" w:rsidRDefault="001C7E91" w:rsidP="00CD6CFA">
      <w:r>
        <w:separator/>
      </w:r>
    </w:p>
  </w:footnote>
  <w:footnote w:type="continuationSeparator" w:id="0">
    <w:p w:rsidR="001C7E91" w:rsidRDefault="001C7E91" w:rsidP="00CD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6F"/>
    <w:rsid w:val="0001435B"/>
    <w:rsid w:val="001C7E91"/>
    <w:rsid w:val="002D6DDD"/>
    <w:rsid w:val="00356118"/>
    <w:rsid w:val="00463830"/>
    <w:rsid w:val="004732DB"/>
    <w:rsid w:val="0047536F"/>
    <w:rsid w:val="005F6BA2"/>
    <w:rsid w:val="007266FC"/>
    <w:rsid w:val="00803997"/>
    <w:rsid w:val="009B4736"/>
    <w:rsid w:val="009B78FA"/>
    <w:rsid w:val="00A76515"/>
    <w:rsid w:val="00AB331F"/>
    <w:rsid w:val="00AF796A"/>
    <w:rsid w:val="00BE10A2"/>
    <w:rsid w:val="00CD6CFA"/>
    <w:rsid w:val="00E5144D"/>
    <w:rsid w:val="00EB34C1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896AD93-9BBA-4F5C-A868-5D57131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"/>
    </w:pPr>
    <w:rPr>
      <w:rFonts w:ascii="Arial Unicode MS" w:eastAsia="Arial Unicode MS" w:cs="Arial Unicode MS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age number"/>
    <w:uiPriority w:val="99"/>
    <w:rsid w:val="0047536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CD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D6CFA"/>
    <w:rPr>
      <w:rFonts w:ascii="Times New Roman" w:hAnsi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D6CFA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&lt;4D6963726F736F667420576F7264202D20B3D5BAD3B14DB77EA5B2ADD7ACECA5D8A440C4FDAAED5FA2B95FAAFEA5F3A57CA4A7A4472E646F63&gt;</dc:title>
  <dc:creator>&lt;BEA4B1F6BCE4&gt;</dc:creator>
  <cp:lastModifiedBy>chimei@nccu.edu.tw</cp:lastModifiedBy>
  <cp:revision>2</cp:revision>
  <dcterms:created xsi:type="dcterms:W3CDTF">2018-12-26T06:28:00Z</dcterms:created>
  <dcterms:modified xsi:type="dcterms:W3CDTF">2018-12-26T06:28:00Z</dcterms:modified>
</cp:coreProperties>
</file>