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47" w:rsidRDefault="00364BF3">
      <w:r w:rsidRPr="008774A1">
        <w:rPr>
          <w:rFonts w:ascii="標楷體" w:eastAsia="標楷體" w:hAnsi="標楷體" w:hint="eastAsia"/>
          <w:sz w:val="44"/>
          <w:szCs w:val="44"/>
        </w:rPr>
        <w:t xml:space="preserve">便簽 </w:t>
      </w:r>
      <w:r w:rsidRPr="008774A1">
        <w:rPr>
          <w:rFonts w:ascii="標楷體" w:eastAsia="標楷體" w:hAnsi="標楷體" w:hint="eastAsia"/>
          <w:sz w:val="44"/>
          <w:szCs w:val="44"/>
          <w:eastAsianLayout w:id="976920576" w:combine="1"/>
        </w:rPr>
        <w:t>日期：單位：</w:t>
      </w:r>
    </w:p>
    <w:p w:rsidR="00537747" w:rsidRPr="00364BF3" w:rsidRDefault="00537747">
      <w:pPr>
        <w:rPr>
          <w:rFonts w:ascii="標楷體" w:eastAsia="標楷體" w:hAnsi="標楷體"/>
          <w:sz w:val="28"/>
          <w:szCs w:val="28"/>
        </w:rPr>
      </w:pPr>
      <w:r w:rsidRPr="00364BF3">
        <w:rPr>
          <w:rFonts w:ascii="標楷體" w:eastAsia="標楷體" w:hAnsi="標楷體" w:hint="eastAsia"/>
          <w:sz w:val="28"/>
          <w:szCs w:val="28"/>
        </w:rPr>
        <w:t>經查本系_____學年度入學新生必修科目表所列「              」必修課程，其修課內容均符合研究倫理核心課程大綱。本系_____學年度入學新生免修此課程，</w:t>
      </w:r>
      <w:proofErr w:type="gramStart"/>
      <w:r w:rsidRPr="00364BF3">
        <w:rPr>
          <w:rFonts w:ascii="標楷體" w:eastAsia="標楷體" w:hAnsi="標楷體" w:hint="eastAsia"/>
          <w:sz w:val="28"/>
          <w:szCs w:val="28"/>
        </w:rPr>
        <w:t>檢附本系</w:t>
      </w:r>
      <w:proofErr w:type="gramEnd"/>
      <w:r w:rsidRPr="00364BF3">
        <w:rPr>
          <w:rFonts w:ascii="標楷體" w:eastAsia="標楷體" w:hAnsi="標楷體" w:hint="eastAsia"/>
          <w:sz w:val="28"/>
          <w:szCs w:val="28"/>
        </w:rPr>
        <w:t>必修科目表供參。</w:t>
      </w:r>
    </w:p>
    <w:p w:rsidR="00537747" w:rsidRPr="00364BF3" w:rsidRDefault="00537747">
      <w:pPr>
        <w:rPr>
          <w:rFonts w:ascii="標楷體" w:eastAsia="標楷體" w:hAnsi="標楷體"/>
          <w:sz w:val="28"/>
          <w:szCs w:val="28"/>
        </w:rPr>
      </w:pPr>
    </w:p>
    <w:p w:rsidR="00537747" w:rsidRPr="00364BF3" w:rsidRDefault="00364BF3">
      <w:pPr>
        <w:rPr>
          <w:rFonts w:ascii="標楷體" w:eastAsia="標楷體" w:hAnsi="標楷體"/>
          <w:sz w:val="28"/>
          <w:szCs w:val="28"/>
        </w:rPr>
      </w:pPr>
      <w:r w:rsidRPr="00364BF3">
        <w:rPr>
          <w:rFonts w:ascii="標楷體" w:eastAsia="標楷體" w:hAnsi="標楷體" w:hint="eastAsia"/>
          <w:sz w:val="28"/>
          <w:szCs w:val="28"/>
        </w:rPr>
        <w:t xml:space="preserve">  </w:t>
      </w:r>
      <w:r w:rsidR="00537747" w:rsidRPr="00364BF3">
        <w:rPr>
          <w:rFonts w:ascii="標楷體" w:eastAsia="標楷體" w:hAnsi="標楷體" w:hint="eastAsia"/>
          <w:sz w:val="28"/>
          <w:szCs w:val="28"/>
        </w:rPr>
        <w:t>此致</w:t>
      </w:r>
    </w:p>
    <w:p w:rsidR="00537747" w:rsidRPr="00364BF3" w:rsidRDefault="005F7425">
      <w:pPr>
        <w:rPr>
          <w:rFonts w:ascii="標楷體" w:eastAsia="標楷體" w:hAnsi="標楷體"/>
          <w:sz w:val="28"/>
          <w:szCs w:val="28"/>
        </w:rPr>
      </w:pPr>
      <w:r w:rsidRPr="00364BF3">
        <w:rPr>
          <w:rFonts w:ascii="標楷體" w:eastAsia="標楷體" w:hAnsi="標楷體" w:hint="eastAsia"/>
          <w:sz w:val="28"/>
          <w:szCs w:val="28"/>
        </w:rPr>
        <w:t>教務處</w:t>
      </w:r>
    </w:p>
    <w:p w:rsidR="00537747" w:rsidRPr="00364BF3" w:rsidRDefault="00537747">
      <w:pPr>
        <w:rPr>
          <w:rFonts w:ascii="標楷體" w:eastAsia="標楷體" w:hAnsi="標楷體"/>
          <w:sz w:val="28"/>
          <w:szCs w:val="28"/>
        </w:rPr>
      </w:pPr>
    </w:p>
    <w:p w:rsidR="00537747" w:rsidRPr="00364BF3" w:rsidRDefault="00537747">
      <w:pPr>
        <w:rPr>
          <w:rFonts w:ascii="標楷體" w:eastAsia="標楷體" w:hAnsi="標楷體"/>
          <w:sz w:val="28"/>
          <w:szCs w:val="28"/>
        </w:rPr>
      </w:pPr>
    </w:p>
    <w:p w:rsidR="00537747" w:rsidRPr="00364BF3" w:rsidRDefault="00537747" w:rsidP="00537747">
      <w:pPr>
        <w:wordWrap w:val="0"/>
        <w:jc w:val="right"/>
        <w:rPr>
          <w:rFonts w:ascii="標楷體" w:eastAsia="標楷體" w:hAnsi="標楷體"/>
          <w:sz w:val="28"/>
          <w:szCs w:val="28"/>
        </w:rPr>
      </w:pPr>
      <w:r w:rsidRPr="00364BF3">
        <w:rPr>
          <w:rFonts w:ascii="標楷體" w:eastAsia="標楷體" w:hAnsi="標楷體" w:hint="eastAsia"/>
          <w:sz w:val="28"/>
          <w:szCs w:val="28"/>
        </w:rPr>
        <w:t xml:space="preserve">系所主管簽章                     </w:t>
      </w:r>
    </w:p>
    <w:p w:rsidR="00537747" w:rsidRPr="00364BF3" w:rsidRDefault="00537747" w:rsidP="00537747">
      <w:pPr>
        <w:jc w:val="right"/>
        <w:rPr>
          <w:rFonts w:ascii="標楷體" w:eastAsia="標楷體" w:hAnsi="標楷體"/>
          <w:sz w:val="28"/>
          <w:szCs w:val="28"/>
        </w:rPr>
      </w:pPr>
    </w:p>
    <w:p w:rsidR="005F7425" w:rsidRPr="00364BF3" w:rsidRDefault="00537747" w:rsidP="00364BF3">
      <w:pPr>
        <w:wordWrap w:val="0"/>
        <w:jc w:val="right"/>
        <w:rPr>
          <w:rFonts w:ascii="標楷體" w:eastAsia="標楷體" w:hAnsi="標楷體"/>
          <w:sz w:val="28"/>
          <w:szCs w:val="28"/>
        </w:rPr>
      </w:pPr>
      <w:r w:rsidRPr="00364BF3">
        <w:rPr>
          <w:rFonts w:ascii="標楷體" w:eastAsia="標楷體" w:hAnsi="標楷體" w:hint="eastAsia"/>
          <w:sz w:val="28"/>
          <w:szCs w:val="28"/>
        </w:rPr>
        <w:t xml:space="preserve">學系助教簽章                     </w:t>
      </w:r>
    </w:p>
    <w:p w:rsidR="005F7425" w:rsidRPr="00364BF3" w:rsidRDefault="005F7425" w:rsidP="005F7425">
      <w:pPr>
        <w:rPr>
          <w:rFonts w:ascii="標楷體" w:eastAsia="標楷體" w:hAnsi="標楷體"/>
        </w:rPr>
      </w:pPr>
    </w:p>
    <w:p w:rsidR="005F7425" w:rsidRPr="00364BF3" w:rsidRDefault="005F7425" w:rsidP="005F7425">
      <w:pPr>
        <w:rPr>
          <w:rFonts w:ascii="標楷體" w:eastAsia="標楷體" w:hAnsi="標楷體"/>
        </w:rPr>
      </w:pPr>
    </w:p>
    <w:p w:rsidR="005F7425" w:rsidRPr="00364BF3" w:rsidRDefault="005F7425" w:rsidP="005F7425">
      <w:pPr>
        <w:rPr>
          <w:rFonts w:ascii="標楷體" w:eastAsia="標楷體" w:hAnsi="標楷體"/>
        </w:rPr>
      </w:pPr>
    </w:p>
    <w:p w:rsidR="005F7425" w:rsidRPr="00364BF3" w:rsidRDefault="005F7425" w:rsidP="005F7425">
      <w:pPr>
        <w:rPr>
          <w:rFonts w:ascii="標楷體" w:eastAsia="標楷體" w:hAnsi="標楷體"/>
        </w:rPr>
      </w:pPr>
    </w:p>
    <w:tbl>
      <w:tblPr>
        <w:tblStyle w:val="a3"/>
        <w:tblW w:w="0" w:type="auto"/>
        <w:tblLook w:val="04A0" w:firstRow="1" w:lastRow="0" w:firstColumn="1" w:lastColumn="0" w:noHBand="0" w:noVBand="1"/>
      </w:tblPr>
      <w:tblGrid>
        <w:gridCol w:w="8362"/>
      </w:tblGrid>
      <w:tr w:rsidR="005F7425" w:rsidRPr="00364BF3" w:rsidTr="005F7425">
        <w:tc>
          <w:tcPr>
            <w:tcW w:w="8362" w:type="dxa"/>
            <w:tcBorders>
              <w:top w:val="thinThickSmallGap" w:sz="24" w:space="0" w:color="auto"/>
              <w:left w:val="thinThickSmallGap" w:sz="24" w:space="0" w:color="auto"/>
              <w:bottom w:val="thinThickSmallGap" w:sz="24" w:space="0" w:color="auto"/>
              <w:right w:val="thinThickSmallGap" w:sz="24" w:space="0" w:color="auto"/>
            </w:tcBorders>
          </w:tcPr>
          <w:p w:rsidR="00BB6CE5" w:rsidRPr="00A76A29" w:rsidRDefault="00BB6CE5" w:rsidP="00BB6CE5">
            <w:pPr>
              <w:jc w:val="both"/>
              <w:rPr>
                <w:rFonts w:ascii="標楷體" w:eastAsia="標楷體" w:hAnsi="標楷體"/>
                <w:sz w:val="22"/>
              </w:rPr>
            </w:pPr>
            <w:r w:rsidRPr="00A76A29">
              <w:rPr>
                <w:rFonts w:ascii="標楷體" w:eastAsia="標楷體" w:hAnsi="標楷體" w:hint="eastAsia"/>
                <w:sz w:val="22"/>
              </w:rPr>
              <w:t>學術研究倫理核心課程1</w:t>
            </w:r>
            <w:r>
              <w:rPr>
                <w:rFonts w:ascii="標楷體" w:eastAsia="標楷體" w:hAnsi="標楷體" w:hint="eastAsia"/>
                <w:sz w:val="22"/>
              </w:rPr>
              <w:t>8</w:t>
            </w:r>
            <w:r w:rsidRPr="00A76A29">
              <w:rPr>
                <w:rFonts w:ascii="標楷體" w:eastAsia="標楷體" w:hAnsi="標楷體" w:hint="eastAsia"/>
                <w:sz w:val="22"/>
              </w:rPr>
              <w:t>單元如下，</w:t>
            </w:r>
            <w:proofErr w:type="gramStart"/>
            <w:r w:rsidRPr="00A76A29">
              <w:rPr>
                <w:rFonts w:ascii="標楷體" w:eastAsia="標楷體" w:hAnsi="標楷體" w:hint="eastAsia"/>
                <w:sz w:val="22"/>
              </w:rPr>
              <w:t>供系所</w:t>
            </w:r>
            <w:proofErr w:type="gramEnd"/>
            <w:r w:rsidRPr="00A76A29">
              <w:rPr>
                <w:rFonts w:ascii="標楷體" w:eastAsia="標楷體" w:hAnsi="標楷體" w:hint="eastAsia"/>
                <w:sz w:val="22"/>
              </w:rPr>
              <w:t>參酌：</w:t>
            </w:r>
          </w:p>
          <w:p w:rsidR="00BB6CE5" w:rsidRDefault="00BB6CE5" w:rsidP="00BB6CE5">
            <w:pPr>
              <w:jc w:val="both"/>
              <w:rPr>
                <w:rFonts w:ascii="標楷體" w:eastAsia="標楷體" w:hAnsi="標楷體"/>
                <w:sz w:val="22"/>
              </w:rPr>
            </w:pPr>
            <w:r w:rsidRPr="00A76A29">
              <w:rPr>
                <w:rFonts w:ascii="標楷體" w:eastAsia="標楷體" w:hAnsi="標楷體" w:hint="eastAsia"/>
                <w:sz w:val="22"/>
              </w:rPr>
              <w:t>研究倫理的定義與內涵/研究倫理的專業規範與個人責任/研究倫理的政府</w:t>
            </w:r>
            <w:r>
              <w:rPr>
                <w:rFonts w:ascii="標楷體" w:eastAsia="標楷體" w:hAnsi="標楷體" w:hint="eastAsia"/>
                <w:sz w:val="22"/>
              </w:rPr>
              <w:t>規範與</w:t>
            </w:r>
            <w:r w:rsidRPr="00A76A29">
              <w:rPr>
                <w:rFonts w:ascii="標楷體" w:eastAsia="標楷體" w:hAnsi="標楷體" w:hint="eastAsia"/>
                <w:sz w:val="22"/>
              </w:rPr>
              <w:t>政策</w:t>
            </w:r>
            <w:r>
              <w:rPr>
                <w:rFonts w:ascii="標楷體" w:eastAsia="標楷體" w:hAnsi="標楷體" w:hint="eastAsia"/>
                <w:sz w:val="22"/>
              </w:rPr>
              <w:t>/</w:t>
            </w:r>
            <w:r w:rsidRPr="00A76A29">
              <w:rPr>
                <w:rFonts w:ascii="標楷體" w:eastAsia="標楷體" w:hAnsi="標楷體" w:hint="eastAsia"/>
                <w:sz w:val="22"/>
              </w:rPr>
              <w:t>不當研究行為</w:t>
            </w:r>
            <w:r>
              <w:rPr>
                <w:rFonts w:ascii="標楷體" w:eastAsia="標楷體" w:hAnsi="標楷體" w:hint="eastAsia"/>
                <w:sz w:val="22"/>
              </w:rPr>
              <w:t>:</w:t>
            </w:r>
            <w:r w:rsidRPr="00A76A29">
              <w:rPr>
                <w:rFonts w:ascii="標楷體" w:eastAsia="標楷體" w:hAnsi="標楷體" w:hint="eastAsia"/>
                <w:sz w:val="22"/>
              </w:rPr>
              <w:t>定義與類型/</w:t>
            </w:r>
            <w:r>
              <w:rPr>
                <w:rFonts w:ascii="標楷體" w:eastAsia="標楷體" w:hAnsi="標楷體" w:hint="eastAsia"/>
                <w:sz w:val="22"/>
              </w:rPr>
              <w:t>不當研究行為</w:t>
            </w:r>
            <w:r w:rsidRPr="00A76A29">
              <w:rPr>
                <w:rFonts w:ascii="標楷體" w:eastAsia="標楷體" w:hAnsi="標楷體" w:hint="eastAsia"/>
                <w:sz w:val="22"/>
              </w:rPr>
              <w:t>:捏造與篡改資料/</w:t>
            </w:r>
            <w:r>
              <w:rPr>
                <w:rFonts w:ascii="標楷體" w:eastAsia="標楷體" w:hAnsi="標楷體" w:hint="eastAsia"/>
                <w:sz w:val="22"/>
              </w:rPr>
              <w:t>不當研究行為</w:t>
            </w:r>
            <w:r w:rsidRPr="00A76A29">
              <w:rPr>
                <w:rFonts w:ascii="標楷體" w:eastAsia="標楷體" w:hAnsi="標楷體" w:hint="eastAsia"/>
                <w:sz w:val="22"/>
              </w:rPr>
              <w:t>:抄襲與剽竊/不當研究</w:t>
            </w:r>
            <w:r>
              <w:rPr>
                <w:rFonts w:ascii="標楷體" w:eastAsia="標楷體" w:hAnsi="標楷體" w:hint="eastAsia"/>
                <w:sz w:val="22"/>
              </w:rPr>
              <w:t>行為</w:t>
            </w:r>
            <w:r w:rsidRPr="00A76A29">
              <w:rPr>
                <w:rFonts w:ascii="標楷體" w:eastAsia="標楷體" w:hAnsi="標楷體" w:hint="eastAsia"/>
                <w:sz w:val="22"/>
              </w:rPr>
              <w:t>:自我抄襲</w:t>
            </w:r>
            <w:r>
              <w:rPr>
                <w:rFonts w:ascii="標楷體" w:eastAsia="標楷體" w:hAnsi="標楷體" w:hint="eastAsia"/>
                <w:sz w:val="22"/>
              </w:rPr>
              <w:t>/</w:t>
            </w:r>
            <w:r w:rsidRPr="00A76A29">
              <w:rPr>
                <w:rFonts w:ascii="標楷體" w:eastAsia="標楷體" w:hAnsi="標楷體" w:hint="eastAsia"/>
                <w:sz w:val="22"/>
              </w:rPr>
              <w:t>學術寫作技巧:引述/學術寫作技巧:改寫</w:t>
            </w:r>
            <w:proofErr w:type="gramStart"/>
            <w:r w:rsidRPr="00A76A29">
              <w:rPr>
                <w:rFonts w:ascii="標楷體" w:eastAsia="標楷體" w:hAnsi="標楷體" w:hint="eastAsia"/>
                <w:sz w:val="22"/>
              </w:rPr>
              <w:t>與摘寫</w:t>
            </w:r>
            <w:proofErr w:type="gramEnd"/>
            <w:r>
              <w:rPr>
                <w:rFonts w:ascii="標楷體" w:eastAsia="標楷體" w:hAnsi="標楷體" w:hint="eastAsia"/>
                <w:sz w:val="22"/>
              </w:rPr>
              <w:t>/</w:t>
            </w:r>
            <w:r w:rsidRPr="00A76A29">
              <w:rPr>
                <w:rFonts w:ascii="標楷體" w:eastAsia="標楷體" w:hAnsi="標楷體" w:hint="eastAsia"/>
                <w:sz w:val="22"/>
              </w:rPr>
              <w:t>學術寫作技巧:</w:t>
            </w:r>
            <w:r>
              <w:rPr>
                <w:rFonts w:ascii="標楷體" w:eastAsia="標楷體" w:hAnsi="標楷體" w:hint="eastAsia"/>
                <w:sz w:val="22"/>
              </w:rPr>
              <w:t>引用著作</w:t>
            </w:r>
            <w:r w:rsidRPr="00A76A29">
              <w:rPr>
                <w:rFonts w:ascii="標楷體" w:eastAsia="標楷體" w:hAnsi="標楷體" w:hint="eastAsia"/>
                <w:sz w:val="22"/>
              </w:rPr>
              <w:t>/</w:t>
            </w:r>
            <w:r>
              <w:rPr>
                <w:rFonts w:ascii="標楷體" w:eastAsia="標楷體" w:hAnsi="標楷體" w:hint="eastAsia"/>
                <w:sz w:val="22"/>
              </w:rPr>
              <w:t>論文</w:t>
            </w:r>
            <w:r w:rsidRPr="00A76A29">
              <w:rPr>
                <w:rFonts w:ascii="標楷體" w:eastAsia="標楷體" w:hAnsi="標楷體" w:hint="eastAsia"/>
                <w:sz w:val="22"/>
              </w:rPr>
              <w:t>作者定義與掛名原則</w:t>
            </w:r>
            <w:r>
              <w:rPr>
                <w:rFonts w:ascii="標楷體" w:eastAsia="標楷體" w:hAnsi="標楷體" w:hint="eastAsia"/>
                <w:sz w:val="22"/>
              </w:rPr>
              <w:t>/著作權</w:t>
            </w:r>
            <w:r w:rsidRPr="00A76A29">
              <w:rPr>
                <w:rFonts w:ascii="標楷體" w:eastAsia="標楷體" w:hAnsi="標楷體" w:hint="eastAsia"/>
                <w:sz w:val="22"/>
              </w:rPr>
              <w:t>基本概念/個人資料保護法基本概念/</w:t>
            </w:r>
            <w:r>
              <w:rPr>
                <w:rFonts w:ascii="標楷體" w:eastAsia="標楷體" w:hAnsi="標楷體" w:hint="eastAsia"/>
                <w:sz w:val="22"/>
              </w:rPr>
              <w:t>隱私權基本概念/</w:t>
            </w:r>
            <w:r w:rsidRPr="00A76A29">
              <w:rPr>
                <w:rFonts w:ascii="標楷體" w:eastAsia="標楷體" w:hAnsi="標楷體" w:hint="eastAsia"/>
                <w:sz w:val="22"/>
              </w:rPr>
              <w:t>受試者保護原則與</w:t>
            </w:r>
            <w:r>
              <w:rPr>
                <w:rFonts w:ascii="標楷體" w:eastAsia="標楷體" w:hAnsi="標楷體" w:hint="eastAsia"/>
                <w:sz w:val="22"/>
              </w:rPr>
              <w:t>實務/研究資料管理概述/認識學術誠信/研究中的利益衝突。</w:t>
            </w:r>
          </w:p>
          <w:p w:rsidR="005F7425" w:rsidRPr="00364BF3" w:rsidRDefault="005F7425" w:rsidP="005F7425">
            <w:pPr>
              <w:rPr>
                <w:rFonts w:ascii="標楷體" w:eastAsia="標楷體" w:hAnsi="標楷體"/>
              </w:rPr>
            </w:pPr>
            <w:bookmarkStart w:id="0" w:name="_GoBack"/>
            <w:bookmarkEnd w:id="0"/>
            <w:r w:rsidRPr="00364BF3">
              <w:rPr>
                <w:rFonts w:ascii="標楷體" w:eastAsia="標楷體" w:hAnsi="標楷體" w:hint="eastAsia"/>
              </w:rPr>
              <w:t>各單元學習目標及課程大綱請至教務處下載研究倫理核心課程簡介手冊。</w:t>
            </w:r>
          </w:p>
        </w:tc>
      </w:tr>
    </w:tbl>
    <w:p w:rsidR="005F7425" w:rsidRDefault="005F7425" w:rsidP="005F7425"/>
    <w:sectPr w:rsidR="005F74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47"/>
    <w:rsid w:val="00067DF9"/>
    <w:rsid w:val="00364BF3"/>
    <w:rsid w:val="00504770"/>
    <w:rsid w:val="00537747"/>
    <w:rsid w:val="005F7425"/>
    <w:rsid w:val="00BB6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98A2-39F9-4978-AF33-656D5F74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2016-06-04T08:13:00Z</cp:lastPrinted>
  <dcterms:created xsi:type="dcterms:W3CDTF">2016-06-04T07:36:00Z</dcterms:created>
  <dcterms:modified xsi:type="dcterms:W3CDTF">2019-05-29T04:06:00Z</dcterms:modified>
</cp:coreProperties>
</file>